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65" w:lineRule="atLeast"/>
        <w:ind w:left="0" w:right="0" w:firstLine="0"/>
        <w:jc w:val="center"/>
        <w:rPr>
          <w:rFonts w:ascii="Arial" w:hAnsi="Arial" w:cs="Arial"/>
          <w:b/>
          <w:i w:val="0"/>
          <w:caps w:val="0"/>
          <w:color w:val="auto"/>
          <w:spacing w:val="-15"/>
          <w:sz w:val="36"/>
          <w:szCs w:val="36"/>
        </w:rPr>
      </w:pPr>
      <w:r>
        <w:rPr>
          <w:rFonts w:hint="eastAsia"/>
          <w:color w:val="auto"/>
          <w:sz w:val="36"/>
          <w:szCs w:val="36"/>
          <w:lang w:eastAsia="zh-CN"/>
        </w:rPr>
        <w:t>东善桥小学支部</w:t>
      </w:r>
      <w:bookmarkStart w:id="0" w:name="_GoBack"/>
      <w:r>
        <w:rPr>
          <w:rFonts w:hint="default" w:ascii="Arial" w:hAnsi="Arial" w:cs="Arial"/>
          <w:b/>
          <w:i w:val="0"/>
          <w:caps w:val="0"/>
          <w:color w:val="auto"/>
          <w:spacing w:val="-15"/>
          <w:sz w:val="36"/>
          <w:szCs w:val="36"/>
          <w:bdr w:val="none" w:color="auto" w:sz="0" w:space="0"/>
          <w:shd w:val="clear" w:fill="FFFFFF"/>
        </w:rPr>
        <w:t>学习系列讲话强化四个意识大讨论活动的实施方案</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4"/>
          <w:szCs w:val="24"/>
          <w:bdr w:val="none" w:color="auto" w:sz="0" w:space="0"/>
          <w:shd w:val="clear" w:fill="FFFFFF"/>
        </w:rPr>
        <w:t>　　</w:t>
      </w:r>
      <w:r>
        <w:rPr>
          <w:rFonts w:hint="default" w:ascii="Arial" w:hAnsi="Arial" w:cs="Arial"/>
          <w:b w:val="0"/>
          <w:i w:val="0"/>
          <w:caps w:val="0"/>
          <w:color w:val="222222"/>
          <w:spacing w:val="0"/>
          <w:sz w:val="28"/>
          <w:szCs w:val="28"/>
          <w:bdr w:val="none" w:color="auto" w:sz="0" w:space="0"/>
          <w:shd w:val="clear" w:fill="FFFFFF"/>
        </w:rPr>
        <w:t>为推动“两学一做”学习教育活动的深入开展，按照《实施方案》精神</w:t>
      </w:r>
      <w:r>
        <w:rPr>
          <w:rFonts w:hint="eastAsia" w:ascii="Arial" w:hAnsi="Arial" w:cs="Arial"/>
          <w:b w:val="0"/>
          <w:i w:val="0"/>
          <w:caps w:val="0"/>
          <w:color w:val="222222"/>
          <w:spacing w:val="0"/>
          <w:sz w:val="28"/>
          <w:szCs w:val="28"/>
          <w:bdr w:val="none" w:color="auto" w:sz="0" w:space="0"/>
          <w:shd w:val="clear" w:fill="FFFFFF"/>
          <w:lang w:eastAsia="zh-CN"/>
        </w:rPr>
        <w:t>要求和</w:t>
      </w:r>
      <w:r>
        <w:rPr>
          <w:rFonts w:hint="default" w:ascii="Arial" w:hAnsi="Arial" w:cs="Arial"/>
          <w:b w:val="0"/>
          <w:i w:val="0"/>
          <w:caps w:val="0"/>
          <w:color w:val="222222"/>
          <w:spacing w:val="0"/>
          <w:sz w:val="28"/>
          <w:szCs w:val="28"/>
          <w:bdr w:val="none" w:color="auto" w:sz="0" w:space="0"/>
          <w:shd w:val="clear" w:fill="FFFFFF"/>
        </w:rPr>
        <w:t>省市委统一部署，</w:t>
      </w:r>
      <w:r>
        <w:rPr>
          <w:rFonts w:hint="eastAsia" w:ascii="Arial" w:hAnsi="Arial" w:cs="Arial"/>
          <w:b w:val="0"/>
          <w:i w:val="0"/>
          <w:caps w:val="0"/>
          <w:color w:val="222222"/>
          <w:spacing w:val="0"/>
          <w:sz w:val="28"/>
          <w:szCs w:val="28"/>
          <w:bdr w:val="none" w:color="auto" w:sz="0" w:space="0"/>
          <w:shd w:val="clear" w:fill="FFFFFF"/>
          <w:lang w:eastAsia="zh-CN"/>
        </w:rPr>
        <w:t>学校</w:t>
      </w:r>
      <w:r>
        <w:rPr>
          <w:rFonts w:hint="default" w:ascii="Arial" w:hAnsi="Arial" w:cs="Arial"/>
          <w:b w:val="0"/>
          <w:i w:val="0"/>
          <w:caps w:val="0"/>
          <w:color w:val="222222"/>
          <w:spacing w:val="0"/>
          <w:sz w:val="28"/>
          <w:szCs w:val="28"/>
          <w:bdr w:val="none" w:color="auto" w:sz="0" w:space="0"/>
          <w:shd w:val="clear" w:fill="FFFFFF"/>
        </w:rPr>
        <w:t>党支部拟于近期以“学习系列讲话、强化‘四个意识’”为主题，开展第二次大讨论活动。现制定方案如下：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一、活动时间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　　2016年9月</w:t>
      </w:r>
      <w:r>
        <w:rPr>
          <w:rFonts w:hint="eastAsia" w:ascii="Arial" w:hAnsi="Arial" w:cs="Arial"/>
          <w:b w:val="0"/>
          <w:i w:val="0"/>
          <w:caps w:val="0"/>
          <w:color w:val="222222"/>
          <w:spacing w:val="0"/>
          <w:sz w:val="28"/>
          <w:szCs w:val="28"/>
          <w:bdr w:val="none" w:color="auto" w:sz="0" w:space="0"/>
          <w:shd w:val="clear" w:fill="FFFFFF"/>
          <w:lang w:val="en-US" w:eastAsia="zh-CN"/>
        </w:rPr>
        <w:t>15</w:t>
      </w:r>
      <w:r>
        <w:rPr>
          <w:rFonts w:hint="default" w:ascii="Arial" w:hAnsi="Arial" w:cs="Arial"/>
          <w:b w:val="0"/>
          <w:i w:val="0"/>
          <w:caps w:val="0"/>
          <w:color w:val="222222"/>
          <w:spacing w:val="0"/>
          <w:sz w:val="28"/>
          <w:szCs w:val="28"/>
          <w:bdr w:val="none" w:color="auto" w:sz="0" w:space="0"/>
          <w:shd w:val="clear" w:fill="FFFFFF"/>
        </w:rPr>
        <w:t>日——</w:t>
      </w:r>
      <w:r>
        <w:rPr>
          <w:rFonts w:hint="eastAsia" w:ascii="Arial" w:hAnsi="Arial" w:cs="Arial"/>
          <w:b w:val="0"/>
          <w:i w:val="0"/>
          <w:caps w:val="0"/>
          <w:color w:val="222222"/>
          <w:spacing w:val="0"/>
          <w:sz w:val="28"/>
          <w:szCs w:val="28"/>
          <w:bdr w:val="none" w:color="auto" w:sz="0" w:space="0"/>
          <w:shd w:val="clear" w:fill="FFFFFF"/>
          <w:lang w:val="en-US" w:eastAsia="zh-CN"/>
        </w:rPr>
        <w:t>9月</w:t>
      </w:r>
      <w:r>
        <w:rPr>
          <w:rFonts w:hint="default" w:ascii="Arial" w:hAnsi="Arial" w:cs="Arial"/>
          <w:b w:val="0"/>
          <w:i w:val="0"/>
          <w:caps w:val="0"/>
          <w:color w:val="222222"/>
          <w:spacing w:val="0"/>
          <w:sz w:val="28"/>
          <w:szCs w:val="28"/>
          <w:bdr w:val="none" w:color="auto" w:sz="0" w:space="0"/>
          <w:shd w:val="clear" w:fill="FFFFFF"/>
        </w:rPr>
        <w:t>2</w:t>
      </w:r>
      <w:r>
        <w:rPr>
          <w:rFonts w:hint="eastAsia" w:ascii="Arial" w:hAnsi="Arial" w:cs="Arial"/>
          <w:b w:val="0"/>
          <w:i w:val="0"/>
          <w:caps w:val="0"/>
          <w:color w:val="222222"/>
          <w:spacing w:val="0"/>
          <w:sz w:val="28"/>
          <w:szCs w:val="28"/>
          <w:bdr w:val="none" w:color="auto" w:sz="0" w:space="0"/>
          <w:shd w:val="clear" w:fill="FFFFFF"/>
          <w:lang w:val="en-US" w:eastAsia="zh-CN"/>
        </w:rPr>
        <w:t>1</w:t>
      </w:r>
      <w:r>
        <w:rPr>
          <w:rFonts w:hint="default" w:ascii="Arial" w:hAnsi="Arial" w:cs="Arial"/>
          <w:b w:val="0"/>
          <w:i w:val="0"/>
          <w:caps w:val="0"/>
          <w:color w:val="222222"/>
          <w:spacing w:val="0"/>
          <w:sz w:val="28"/>
          <w:szCs w:val="28"/>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二、活动地点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　　</w:t>
      </w:r>
      <w:r>
        <w:rPr>
          <w:rFonts w:hint="eastAsia" w:ascii="Arial" w:hAnsi="Arial" w:cs="Arial"/>
          <w:b w:val="0"/>
          <w:i w:val="0"/>
          <w:caps w:val="0"/>
          <w:color w:val="222222"/>
          <w:spacing w:val="0"/>
          <w:sz w:val="28"/>
          <w:szCs w:val="28"/>
          <w:bdr w:val="none" w:color="auto" w:sz="0" w:space="0"/>
          <w:shd w:val="clear" w:fill="FFFFFF"/>
          <w:lang w:eastAsia="zh-CN"/>
        </w:rPr>
        <w:t>三楼会议室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三、参加人员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　　学校全体党员。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四、活动主题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　　“学习系列讲话、强化‘四个意识’”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五、活动目标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　　通过开展大讨论活动，组织引导全体党员深入学习习近平总书记系列重要讲话特别是视察江苏重要讲话精神，做到“四个认真思考”。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六、活动</w:t>
      </w:r>
      <w:r>
        <w:rPr>
          <w:rFonts w:hint="eastAsia" w:ascii="Arial" w:hAnsi="Arial" w:cs="Arial"/>
          <w:b w:val="0"/>
          <w:i w:val="0"/>
          <w:caps w:val="0"/>
          <w:color w:val="222222"/>
          <w:spacing w:val="0"/>
          <w:sz w:val="28"/>
          <w:szCs w:val="28"/>
          <w:bdr w:val="none" w:color="auto" w:sz="0" w:space="0"/>
          <w:shd w:val="clear" w:fill="FFFFFF"/>
          <w:lang w:eastAsia="zh-CN"/>
        </w:rPr>
        <w:t>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　　第一部分：集中学习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560"/>
        <w:jc w:val="both"/>
        <w:rPr>
          <w:rFonts w:hint="default" w:ascii="Arial" w:hAnsi="Arial" w:cs="Arial"/>
          <w:b w:val="0"/>
          <w:i w:val="0"/>
          <w:caps w:val="0"/>
          <w:color w:val="222222"/>
          <w:spacing w:val="0"/>
          <w:sz w:val="28"/>
          <w:szCs w:val="28"/>
          <w:bdr w:val="none" w:color="auto" w:sz="0" w:space="0"/>
          <w:shd w:val="clear" w:fill="FFFFFF"/>
        </w:rPr>
      </w:pPr>
      <w:r>
        <w:rPr>
          <w:rFonts w:hint="default" w:ascii="Arial" w:hAnsi="Arial" w:cs="Arial"/>
          <w:b w:val="0"/>
          <w:i w:val="0"/>
          <w:caps w:val="0"/>
          <w:color w:val="222222"/>
          <w:spacing w:val="0"/>
          <w:sz w:val="28"/>
          <w:szCs w:val="28"/>
          <w:bdr w:val="none" w:color="auto" w:sz="0" w:space="0"/>
          <w:shd w:val="clear" w:fill="FFFFFF"/>
        </w:rPr>
        <w:t>1、各支部宣传委员领学《习总书记在庆祝中国共产党成立95周年大会上的重要讲话》;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560"/>
        <w:jc w:val="both"/>
        <w:rPr>
          <w:rFonts w:hint="default" w:ascii="Arial" w:hAnsi="Arial" w:cs="Arial"/>
          <w:b w:val="0"/>
          <w:i w:val="0"/>
          <w:caps w:val="0"/>
          <w:color w:val="222222"/>
          <w:spacing w:val="0"/>
          <w:sz w:val="28"/>
          <w:szCs w:val="28"/>
          <w:bdr w:val="none" w:color="auto" w:sz="0" w:space="0"/>
          <w:shd w:val="clear" w:fill="FFFFFF"/>
        </w:rPr>
      </w:pPr>
      <w:r>
        <w:rPr>
          <w:rFonts w:hint="default" w:ascii="Arial" w:hAnsi="Arial" w:cs="Arial"/>
          <w:b w:val="0"/>
          <w:i w:val="0"/>
          <w:caps w:val="0"/>
          <w:color w:val="222222"/>
          <w:spacing w:val="0"/>
          <w:sz w:val="28"/>
          <w:szCs w:val="28"/>
          <w:bdr w:val="none" w:color="auto" w:sz="0" w:space="0"/>
          <w:shd w:val="clear" w:fill="FFFFFF"/>
        </w:rPr>
        <w:t>2、组织委员下载视频《尺·度》，并组织支部党员观看;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56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3、支部书记讲党课。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　　由支部书记主持。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　　第二部分：分组讨论并总结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560"/>
        <w:jc w:val="both"/>
        <w:rPr>
          <w:rFonts w:hint="default" w:ascii="Arial" w:hAnsi="Arial" w:cs="Arial"/>
          <w:b w:val="0"/>
          <w:i w:val="0"/>
          <w:caps w:val="0"/>
          <w:color w:val="222222"/>
          <w:spacing w:val="0"/>
          <w:sz w:val="28"/>
          <w:szCs w:val="28"/>
          <w:bdr w:val="none" w:color="auto" w:sz="0" w:space="0"/>
          <w:shd w:val="clear" w:fill="FFFFFF"/>
        </w:rPr>
      </w:pPr>
      <w:r>
        <w:rPr>
          <w:rFonts w:hint="default" w:ascii="Arial" w:hAnsi="Arial" w:cs="Arial"/>
          <w:b w:val="0"/>
          <w:i w:val="0"/>
          <w:caps w:val="0"/>
          <w:color w:val="222222"/>
          <w:spacing w:val="0"/>
          <w:sz w:val="28"/>
          <w:szCs w:val="28"/>
          <w:bdr w:val="none" w:color="auto" w:sz="0" w:space="0"/>
          <w:shd w:val="clear" w:fill="FFFFFF"/>
        </w:rPr>
        <w:t>1、以党支部为单位分组讨论。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560"/>
        <w:jc w:val="both"/>
        <w:rPr>
          <w:rFonts w:hint="default" w:ascii="Arial" w:hAnsi="Arial" w:cs="Arial"/>
          <w:b w:val="0"/>
          <w:i w:val="0"/>
          <w:caps w:val="0"/>
          <w:color w:val="222222"/>
          <w:spacing w:val="0"/>
          <w:sz w:val="28"/>
          <w:szCs w:val="28"/>
          <w:bdr w:val="none" w:color="auto" w:sz="0" w:space="0"/>
          <w:shd w:val="clear" w:fill="FFFFFF"/>
        </w:rPr>
      </w:pPr>
      <w:r>
        <w:rPr>
          <w:rFonts w:hint="default" w:ascii="Arial" w:hAnsi="Arial" w:cs="Arial"/>
          <w:b w:val="0"/>
          <w:i w:val="0"/>
          <w:caps w:val="0"/>
          <w:color w:val="222222"/>
          <w:spacing w:val="0"/>
          <w:sz w:val="28"/>
          <w:szCs w:val="28"/>
          <w:bdr w:val="none" w:color="auto" w:sz="0" w:space="0"/>
          <w:shd w:val="clear" w:fill="FFFFFF"/>
        </w:rPr>
        <w:t>2、各支部宣传委员对讨论情况做小结;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560"/>
        <w:jc w:val="both"/>
        <w:rPr>
          <w:rFonts w:hint="default" w:ascii="Arial" w:hAnsi="Arial" w:cs="Arial"/>
          <w:b w:val="0"/>
          <w:i w:val="0"/>
          <w:caps w:val="0"/>
          <w:color w:val="222222"/>
          <w:spacing w:val="0"/>
          <w:sz w:val="28"/>
          <w:szCs w:val="28"/>
          <w:bdr w:val="none" w:color="auto" w:sz="0" w:space="0"/>
          <w:shd w:val="clear" w:fill="FFFFFF"/>
        </w:rPr>
      </w:pPr>
      <w:r>
        <w:rPr>
          <w:rFonts w:hint="default" w:ascii="Arial" w:hAnsi="Arial" w:cs="Arial"/>
          <w:b w:val="0"/>
          <w:i w:val="0"/>
          <w:caps w:val="0"/>
          <w:color w:val="222222"/>
          <w:spacing w:val="0"/>
          <w:sz w:val="28"/>
          <w:szCs w:val="28"/>
          <w:bdr w:val="none" w:color="auto" w:sz="0" w:space="0"/>
          <w:shd w:val="clear" w:fill="FFFFFF"/>
        </w:rPr>
        <w:t>3支部书记总结，并布置下一步工作;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56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4、相关领导作讲话。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　　由</w:t>
      </w:r>
      <w:r>
        <w:rPr>
          <w:rFonts w:hint="eastAsia" w:ascii="Arial" w:hAnsi="Arial" w:cs="Arial"/>
          <w:b w:val="0"/>
          <w:i w:val="0"/>
          <w:caps w:val="0"/>
          <w:color w:val="222222"/>
          <w:spacing w:val="0"/>
          <w:sz w:val="28"/>
          <w:szCs w:val="28"/>
          <w:bdr w:val="none" w:color="auto" w:sz="0" w:space="0"/>
          <w:shd w:val="clear" w:fill="FFFFFF"/>
          <w:lang w:eastAsia="zh-CN"/>
        </w:rPr>
        <w:t>朱长斌</w:t>
      </w:r>
      <w:r>
        <w:rPr>
          <w:rFonts w:hint="default" w:ascii="Arial" w:hAnsi="Arial" w:cs="Arial"/>
          <w:b w:val="0"/>
          <w:i w:val="0"/>
          <w:caps w:val="0"/>
          <w:color w:val="222222"/>
          <w:spacing w:val="0"/>
          <w:sz w:val="28"/>
          <w:szCs w:val="28"/>
          <w:bdr w:val="none" w:color="auto" w:sz="0" w:space="0"/>
          <w:shd w:val="clear" w:fill="FFFFFF"/>
        </w:rPr>
        <w:t>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　　七、工作要求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　　1、开展个人</w:t>
      </w:r>
      <w:r>
        <w:rPr>
          <w:rFonts w:hint="eastAsia" w:ascii="Arial" w:hAnsi="Arial" w:cs="Arial"/>
          <w:b w:val="0"/>
          <w:i w:val="0"/>
          <w:caps w:val="0"/>
          <w:color w:val="222222"/>
          <w:spacing w:val="0"/>
          <w:sz w:val="28"/>
          <w:szCs w:val="28"/>
          <w:bdr w:val="none" w:color="auto" w:sz="0" w:space="0"/>
          <w:shd w:val="clear" w:fill="FFFFFF"/>
          <w:lang w:eastAsia="zh-CN"/>
        </w:rPr>
        <w:t>自学</w:t>
      </w:r>
      <w:r>
        <w:rPr>
          <w:rFonts w:hint="default" w:ascii="Arial" w:hAnsi="Arial" w:cs="Arial"/>
          <w:b w:val="0"/>
          <w:i w:val="0"/>
          <w:caps w:val="0"/>
          <w:color w:val="222222"/>
          <w:spacing w:val="0"/>
          <w:sz w:val="28"/>
          <w:szCs w:val="28"/>
          <w:bdr w:val="none" w:color="auto" w:sz="0" w:space="0"/>
          <w:shd w:val="clear" w:fill="FFFFFF"/>
        </w:rPr>
        <w:t>。全体党员要高度重视，提前做好个人自学，坚持把讨论活动与理论学习结合起来，与先进典型的学习结合起来，与整改提高衔接起来，使大讨论的过程，成为进一步激发党员实践先进性、保持先进性热情的过程。重点学习习总书记系列讲话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　　2、做好发言准备。全体党员要做好讨论发言准备，在讨论中要结合实际，撰写好发言提纲，要有思想、有目标、有办法，全面提升教育教学质量，把工作落实到实现学校事业发展的具体行动中。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　　3、强化表率作用。学校党员干部和各支部书记、委员要带头加强学习，参与讨论，切实发挥表率作用。以党员干部带头，带动普通党员提高大讨论的实效。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　　4、交流整改情况。会后，各党支部以小组为单位，对第一次大讨论中党支部和每名党员形成问题清单，交流整改情况，提出下步打算。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right"/>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　　</w:t>
      </w:r>
      <w:r>
        <w:rPr>
          <w:rFonts w:hint="eastAsia" w:ascii="Arial" w:hAnsi="Arial" w:cs="Arial"/>
          <w:b w:val="0"/>
          <w:i w:val="0"/>
          <w:caps w:val="0"/>
          <w:color w:val="222222"/>
          <w:spacing w:val="0"/>
          <w:sz w:val="28"/>
          <w:szCs w:val="28"/>
          <w:bdr w:val="none" w:color="auto" w:sz="0" w:space="0"/>
          <w:shd w:val="clear" w:fill="FFFFFF"/>
          <w:lang w:eastAsia="zh-CN"/>
        </w:rPr>
        <w:t>东善桥小学党支部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right"/>
        <w:rPr>
          <w:rFonts w:hint="default" w:ascii="Arial" w:hAnsi="Arial" w:cs="Arial"/>
          <w:b w:val="0"/>
          <w:i w:val="0"/>
          <w:caps w:val="0"/>
          <w:color w:val="222222"/>
          <w:spacing w:val="0"/>
          <w:sz w:val="28"/>
          <w:szCs w:val="28"/>
        </w:rPr>
      </w:pPr>
      <w:r>
        <w:rPr>
          <w:rFonts w:hint="default" w:ascii="Arial" w:hAnsi="Arial" w:cs="Arial"/>
          <w:b w:val="0"/>
          <w:i w:val="0"/>
          <w:caps w:val="0"/>
          <w:color w:val="222222"/>
          <w:spacing w:val="0"/>
          <w:sz w:val="28"/>
          <w:szCs w:val="28"/>
          <w:bdr w:val="none" w:color="auto" w:sz="0" w:space="0"/>
          <w:shd w:val="clear" w:fill="FFFFFF"/>
        </w:rPr>
        <w:t>　　2016年9月14日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left"/>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bdr w:val="none" w:color="auto" w:sz="0" w:space="0"/>
          <w:shd w:val="clear" w:fill="FFFF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bdr w:val="none" w:color="auto" w:sz="0" w:space="0"/>
          <w:shd w:val="clear" w:fill="FFFFFF"/>
        </w:rPr>
        <w:t>　　“四个认真思考”要求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bdr w:val="none" w:color="auto" w:sz="0" w:space="0"/>
          <w:shd w:val="clear" w:fill="FFFFFF"/>
        </w:rPr>
        <w:t>　　认真思考政治意识强不强，是否能够始终做到政治方向不偏、政治信仰不变、政治立场不移，始终坚守对马克思主义的信仰、对中国特色社会主义和共产主义的信念、对党和人民的绝对忠诚;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bdr w:val="none" w:color="auto" w:sz="0" w:space="0"/>
          <w:shd w:val="clear" w:fill="FFFFFF"/>
        </w:rPr>
        <w:t>　　认真思考大局意识强不强，是否能够正确认识大局、自觉服从大局、坚决维护大局，确保中央决策部署在泰州落地生根;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bdr w:val="none" w:color="auto" w:sz="0" w:space="0"/>
          <w:shd w:val="clear" w:fill="FFFFFF"/>
        </w:rPr>
        <w:t>　　认真思考核心意识强不强，是否能够坚决拥护核心、坚决听从核心、坚决维护核心，自觉维护党中央权威和党的集中统一;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bdr w:val="none" w:color="auto" w:sz="0" w:space="0"/>
          <w:shd w:val="clear" w:fill="FFFFFF"/>
        </w:rPr>
        <w:t>　　认真思考看齐意识强不强，是否能够经常主动全面地向党中央看齐、向党的理论和路线方针政策看齐、向党的各项决策部署看齐，在思想上政治上行动上同以习近平同志为总书记的党中央保持高度一致。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bdr w:val="none" w:color="auto" w:sz="0" w:space="0"/>
          <w:shd w:val="clear"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bdr w:val="none" w:color="auto" w:sz="0" w:space="0"/>
          <w:shd w:val="clear" w:fill="FFFFFF"/>
        </w:rPr>
        <w:t>　　“学习系列讲话、强化‘四个意识’”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bdr w:val="none" w:color="auto" w:sz="0" w:space="0"/>
          <w:shd w:val="clear" w:fill="FFFFFF"/>
        </w:rPr>
        <w:t>　　专题大讨论小题目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bdr w:val="none" w:color="auto" w:sz="0" w:space="0"/>
          <w:shd w:val="clear" w:fill="FFFFFF"/>
        </w:rPr>
        <w:t>　　1、为什么要增强政治意识?政治意识不强有哪些表现?如何增强政治敏锐性、政治鉴别力，保持清醒的政治头脑、政治定力?有的党员不读党刊党报，热衷政治谣言、小道消息、花边新闻，怎么看?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bdr w:val="none" w:color="auto" w:sz="0" w:space="0"/>
          <w:shd w:val="clear" w:fill="FFFFFF"/>
        </w:rPr>
        <w:t>　　2、为什么要增强大局意识?大局意识不强有哪些具体表现?怎样做到个人服从组织、局部服从大局?有的单位想问题办事情首先考虑自己的“一亩三分地”，甚至搞上有政策、下有对策，怎么看?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bdr w:val="none" w:color="auto" w:sz="0" w:space="0"/>
          <w:shd w:val="clear" w:fill="FFFFFF"/>
        </w:rPr>
        <w:t>　　3、为什么要增强核心意识?核心意识不强有哪些具体表现?缺乏核心意识会给党的组织、党的事业带来什么危害?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bdr w:val="none" w:color="auto" w:sz="0" w:space="0"/>
          <w:shd w:val="clear" w:fill="FFFFFF"/>
        </w:rPr>
        <w:t>　　4、为什么要增强看齐意识?看齐意识不强有哪些具体表现?怎样把看齐意识落实在实际行动上，真正做到经常主动地向党中央看齐?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bdr w:val="none" w:color="auto" w:sz="0" w:space="0"/>
          <w:shd w:val="clear" w:fill="FFFFFF"/>
        </w:rPr>
        <w:t>　　5、“全党同志都要强化党的意识，牢记自己的第一身份是共产党员，第一职责是为党工作，做到忠诚于组织，任何时候都与党同心同德。全党同志要强化组织意识，时刻想到自己是党的人，是组织的一员，时刻不忘自己应尽的义务和责任，相信组织、依靠组织、服从组织，自觉接受组织安排和纪律约束，自觉维护党的团结统一。”怎么认识习总书记的这一论述?有什么体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F7859"/>
    <w:rsid w:val="1A9F78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2016-11-01T08:37:00Z</dcterms:created>
  <dc:creator>Win7</dc:creator>
  <cp:lastModifiedBy>Win7</cp:lastModifiedBy>
  <dcterms:modified xsi:type="dcterms:W3CDTF">2016-11-01T08:43:58Z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